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4EC" w:rsidRPr="00373448" w:rsidRDefault="00C274EC" w:rsidP="00C274EC">
      <w:pPr>
        <w:spacing w:after="240"/>
        <w:ind w:firstLine="85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373448">
        <w:rPr>
          <w:rFonts w:ascii="Times New Roman" w:hAnsi="Times New Roman"/>
          <w:b/>
          <w:sz w:val="28"/>
          <w:szCs w:val="28"/>
        </w:rPr>
        <w:t>Сума нарахованих лікарняних у грудні зросла на пів мільярда гривень</w:t>
      </w:r>
    </w:p>
    <w:p w:rsidR="00C274EC" w:rsidRPr="00373448" w:rsidRDefault="00C274EC" w:rsidP="00C274EC">
      <w:pPr>
        <w:spacing w:after="240"/>
        <w:ind w:firstLine="851"/>
        <w:jc w:val="both"/>
        <w:rPr>
          <w:rFonts w:ascii="Times New Roman" w:hAnsi="Times New Roman"/>
          <w:sz w:val="28"/>
          <w:szCs w:val="28"/>
        </w:rPr>
      </w:pPr>
      <w:r w:rsidRPr="00373448">
        <w:rPr>
          <w:rFonts w:ascii="Times New Roman" w:hAnsi="Times New Roman"/>
          <w:sz w:val="28"/>
          <w:szCs w:val="28"/>
        </w:rPr>
        <w:t xml:space="preserve">За оперативними підсумками 2020 року Фонд соціального страхування України прийняв на фінансування листки непрацездатності, видані у зв’язку з хворобою (у тому числі на </w:t>
      </w:r>
      <w:r w:rsidRPr="00373448">
        <w:rPr>
          <w:rFonts w:ascii="Times New Roman" w:hAnsi="Times New Roman"/>
          <w:sz w:val="28"/>
          <w:szCs w:val="28"/>
          <w:lang w:val="en-US"/>
        </w:rPr>
        <w:t>COVID</w:t>
      </w:r>
      <w:r w:rsidRPr="00373448">
        <w:rPr>
          <w:rFonts w:ascii="Times New Roman" w:hAnsi="Times New Roman"/>
          <w:sz w:val="28"/>
          <w:szCs w:val="28"/>
          <w:lang w:val="ru-RU"/>
        </w:rPr>
        <w:t xml:space="preserve">-19), </w:t>
      </w:r>
      <w:r w:rsidRPr="00373448">
        <w:rPr>
          <w:rFonts w:ascii="Times New Roman" w:hAnsi="Times New Roman"/>
          <w:sz w:val="28"/>
          <w:szCs w:val="28"/>
        </w:rPr>
        <w:t xml:space="preserve">травмою, самоізоляцією або доглядом за хворою дитиною на суму 12,4 </w:t>
      </w:r>
      <w:proofErr w:type="spellStart"/>
      <w:r w:rsidRPr="00373448">
        <w:rPr>
          <w:rFonts w:ascii="Times New Roman" w:hAnsi="Times New Roman"/>
          <w:sz w:val="28"/>
          <w:szCs w:val="28"/>
        </w:rPr>
        <w:t>млрд</w:t>
      </w:r>
      <w:proofErr w:type="spellEnd"/>
      <w:r w:rsidRPr="00373448">
        <w:rPr>
          <w:rFonts w:ascii="Times New Roman" w:hAnsi="Times New Roman"/>
          <w:sz w:val="28"/>
          <w:szCs w:val="28"/>
        </w:rPr>
        <w:t xml:space="preserve"> гривень. </w:t>
      </w:r>
    </w:p>
    <w:p w:rsidR="00C274EC" w:rsidRPr="00373448" w:rsidRDefault="00C274EC" w:rsidP="00C274EC">
      <w:pPr>
        <w:spacing w:after="240"/>
        <w:ind w:firstLine="851"/>
        <w:jc w:val="both"/>
        <w:rPr>
          <w:rFonts w:ascii="Times New Roman" w:hAnsi="Times New Roman"/>
          <w:sz w:val="28"/>
          <w:szCs w:val="28"/>
        </w:rPr>
      </w:pPr>
      <w:r w:rsidRPr="00373448">
        <w:rPr>
          <w:rFonts w:ascii="Times New Roman" w:hAnsi="Times New Roman"/>
          <w:sz w:val="28"/>
          <w:szCs w:val="28"/>
        </w:rPr>
        <w:t xml:space="preserve">Зокрема, у грудні минулого року Фонд прийняв від роботодавців заяви-розрахунки на фінансування допомог за лікарняними листками своїх працівників на суму 2,4 </w:t>
      </w:r>
      <w:proofErr w:type="spellStart"/>
      <w:r w:rsidRPr="00373448">
        <w:rPr>
          <w:rFonts w:ascii="Times New Roman" w:hAnsi="Times New Roman"/>
          <w:sz w:val="28"/>
          <w:szCs w:val="28"/>
        </w:rPr>
        <w:t>млрд</w:t>
      </w:r>
      <w:proofErr w:type="spellEnd"/>
      <w:r w:rsidRPr="00373448">
        <w:rPr>
          <w:rFonts w:ascii="Times New Roman" w:hAnsi="Times New Roman"/>
          <w:sz w:val="28"/>
          <w:szCs w:val="28"/>
        </w:rPr>
        <w:t xml:space="preserve"> гривень проти 0,9 </w:t>
      </w:r>
      <w:proofErr w:type="spellStart"/>
      <w:r w:rsidRPr="00373448">
        <w:rPr>
          <w:rFonts w:ascii="Times New Roman" w:hAnsi="Times New Roman"/>
          <w:sz w:val="28"/>
          <w:szCs w:val="28"/>
        </w:rPr>
        <w:t>млрд</w:t>
      </w:r>
      <w:proofErr w:type="spellEnd"/>
      <w:r w:rsidRPr="00373448">
        <w:rPr>
          <w:rFonts w:ascii="Times New Roman" w:hAnsi="Times New Roman"/>
          <w:sz w:val="28"/>
          <w:szCs w:val="28"/>
        </w:rPr>
        <w:t xml:space="preserve"> гривень у грудні 2019 року. Динаміка суттєвого зростання сум і кількості листків непрацездатності спостерігається Фондом з осені минулого року та у більшій мірі пов’язана із розповсюдженням </w:t>
      </w:r>
      <w:proofErr w:type="spellStart"/>
      <w:r w:rsidRPr="00373448">
        <w:rPr>
          <w:rFonts w:ascii="Times New Roman" w:hAnsi="Times New Roman"/>
          <w:sz w:val="28"/>
          <w:szCs w:val="28"/>
        </w:rPr>
        <w:t>коронавірусної</w:t>
      </w:r>
      <w:proofErr w:type="spellEnd"/>
      <w:r w:rsidRPr="00373448">
        <w:rPr>
          <w:rFonts w:ascii="Times New Roman" w:hAnsi="Times New Roman"/>
          <w:sz w:val="28"/>
          <w:szCs w:val="28"/>
        </w:rPr>
        <w:t xml:space="preserve"> хвороби.</w:t>
      </w:r>
    </w:p>
    <w:p w:rsidR="00C274EC" w:rsidRPr="00373448" w:rsidRDefault="00C274EC" w:rsidP="00C274EC">
      <w:pPr>
        <w:spacing w:after="240"/>
        <w:ind w:firstLine="851"/>
        <w:jc w:val="both"/>
        <w:rPr>
          <w:rFonts w:ascii="Times New Roman" w:hAnsi="Times New Roman"/>
          <w:sz w:val="28"/>
          <w:szCs w:val="28"/>
        </w:rPr>
      </w:pPr>
      <w:r w:rsidRPr="00373448">
        <w:rPr>
          <w:rFonts w:ascii="Times New Roman" w:hAnsi="Times New Roman"/>
          <w:sz w:val="28"/>
          <w:szCs w:val="28"/>
        </w:rPr>
        <w:t xml:space="preserve">Звертаємо увагу, що дата фінансування Фондом допомоги по тимчасовій втраті працездатності прямо залежить від дати подання заяви-розрахунку роботодавцем. Станом на сьогодні ФССУ профінансував заяви-розрахунки, прийняті від страхувальників по 22.12.2020. Фінансування здійснюється у робочі дні по мірі надходжень частки від ЄСВ на рахунок Фонду. </w:t>
      </w:r>
    </w:p>
    <w:p w:rsidR="00C274EC" w:rsidRPr="00373448" w:rsidRDefault="00C274EC" w:rsidP="00C274EC">
      <w:pPr>
        <w:spacing w:after="240"/>
        <w:ind w:firstLine="851"/>
        <w:jc w:val="both"/>
        <w:rPr>
          <w:rFonts w:ascii="Times New Roman" w:hAnsi="Times New Roman"/>
          <w:sz w:val="28"/>
          <w:szCs w:val="28"/>
        </w:rPr>
      </w:pPr>
      <w:r w:rsidRPr="00373448">
        <w:rPr>
          <w:rFonts w:ascii="Times New Roman" w:hAnsi="Times New Roman"/>
          <w:sz w:val="28"/>
          <w:szCs w:val="28"/>
        </w:rPr>
        <w:t xml:space="preserve">Фонд соціального страхування України з метою забезпечення прозорої діяльності щоденно оприлюднює оперативну інформацію щодо видатків на напрями матеріального забезпечення, страхових виплат і медико-соціальних послуг. Слідкувати за станом фінансування застраховані особи можуть у телеграм-каналі ФССУ: </w:t>
      </w:r>
      <w:hyperlink r:id="rId6" w:history="1">
        <w:r w:rsidRPr="00373448">
          <w:rPr>
            <w:rStyle w:val="af1"/>
            <w:rFonts w:ascii="Times New Roman" w:hAnsi="Times New Roman"/>
            <w:sz w:val="28"/>
            <w:szCs w:val="28"/>
          </w:rPr>
          <w:t>https://t.me/socialfund</w:t>
        </w:r>
      </w:hyperlink>
      <w:r w:rsidRPr="00373448">
        <w:rPr>
          <w:rFonts w:ascii="Times New Roman" w:hAnsi="Times New Roman"/>
          <w:sz w:val="28"/>
          <w:szCs w:val="28"/>
        </w:rPr>
        <w:t xml:space="preserve"> </w:t>
      </w:r>
    </w:p>
    <w:p w:rsidR="00C274EC" w:rsidRPr="00373448" w:rsidRDefault="00C274EC" w:rsidP="00C274EC">
      <w:pPr>
        <w:spacing w:after="240"/>
        <w:ind w:firstLine="851"/>
        <w:jc w:val="both"/>
        <w:rPr>
          <w:rFonts w:ascii="Times New Roman" w:hAnsi="Times New Roman"/>
          <w:sz w:val="28"/>
          <w:szCs w:val="28"/>
        </w:rPr>
      </w:pPr>
      <w:r w:rsidRPr="00373448">
        <w:rPr>
          <w:rFonts w:ascii="Times New Roman" w:hAnsi="Times New Roman"/>
          <w:sz w:val="28"/>
          <w:szCs w:val="28"/>
        </w:rPr>
        <w:t>Аби отримати допомогу по тимчасовій непрацездатності, застрахована особа має передати листок непрацездатності своєму роботодавцю. Фонд забезпечив для страхувальників можливість подання заяви-розрахунку для виплати допомоги працівнику в дистанційному режимі.</w:t>
      </w:r>
    </w:p>
    <w:p w:rsidR="00C274EC" w:rsidRPr="00373448" w:rsidRDefault="00C274EC" w:rsidP="00C274E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73448">
        <w:rPr>
          <w:rFonts w:ascii="Times New Roman" w:hAnsi="Times New Roman"/>
          <w:sz w:val="28"/>
          <w:szCs w:val="28"/>
        </w:rPr>
        <w:t xml:space="preserve">Нагадаємо, середній розмір допомоги по тимчасовій втраті працездатності від Фонду соціального страхування України за оперативними підсумками грудня 2020 року склав 368,4 </w:t>
      </w:r>
      <w:proofErr w:type="spellStart"/>
      <w:r w:rsidRPr="00373448">
        <w:rPr>
          <w:rFonts w:ascii="Times New Roman" w:hAnsi="Times New Roman"/>
          <w:sz w:val="28"/>
          <w:szCs w:val="28"/>
        </w:rPr>
        <w:t>грн</w:t>
      </w:r>
      <w:proofErr w:type="spellEnd"/>
      <w:r w:rsidRPr="00373448">
        <w:rPr>
          <w:rFonts w:ascii="Times New Roman" w:hAnsi="Times New Roman"/>
          <w:sz w:val="28"/>
          <w:szCs w:val="28"/>
        </w:rPr>
        <w:t xml:space="preserve"> за кожен день перебування на лікарняному. Це на 20,6% або 63 гривні більше, ніж у грудні 2019 року.</w:t>
      </w:r>
    </w:p>
    <w:bookmarkEnd w:id="0"/>
    <w:p w:rsidR="00FE430B" w:rsidRPr="005A2910" w:rsidRDefault="00FE430B" w:rsidP="00FE430B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BEE" w:rsidRPr="009E0B39" w:rsidRDefault="00883B2C" w:rsidP="000413A4">
      <w:pPr>
        <w:spacing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9E0B39">
        <w:rPr>
          <w:rFonts w:ascii="Times New Roman" w:hAnsi="Times New Roman"/>
          <w:b/>
          <w:sz w:val="24"/>
          <w:szCs w:val="24"/>
        </w:rPr>
        <w:t xml:space="preserve">Прес-служба виконавчої дирекції </w:t>
      </w:r>
      <w:r w:rsidRPr="009E0B39">
        <w:rPr>
          <w:rFonts w:ascii="Times New Roman" w:hAnsi="Times New Roman"/>
          <w:b/>
          <w:sz w:val="24"/>
          <w:szCs w:val="24"/>
        </w:rPr>
        <w:br/>
        <w:t>Фонду соціального страхування України</w:t>
      </w:r>
    </w:p>
    <w:sectPr w:rsidR="00EA1BEE" w:rsidRPr="009E0B39" w:rsidSect="00E76009">
      <w:pgSz w:w="12240" w:h="15840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F3010"/>
    <w:multiLevelType w:val="hybridMultilevel"/>
    <w:tmpl w:val="0330B5B6"/>
    <w:lvl w:ilvl="0" w:tplc="32FAF5AA">
      <w:numFmt w:val="bullet"/>
      <w:lvlText w:val="-"/>
      <w:lvlJc w:val="left"/>
      <w:pPr>
        <w:ind w:left="46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>
    <w:nsid w:val="62437EA6"/>
    <w:multiLevelType w:val="hybridMultilevel"/>
    <w:tmpl w:val="DDB04C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0E3"/>
    <w:rsid w:val="00002F97"/>
    <w:rsid w:val="0001781A"/>
    <w:rsid w:val="0002034D"/>
    <w:rsid w:val="0002423E"/>
    <w:rsid w:val="00025508"/>
    <w:rsid w:val="00030FE2"/>
    <w:rsid w:val="0003388B"/>
    <w:rsid w:val="0003680D"/>
    <w:rsid w:val="00036CE7"/>
    <w:rsid w:val="000413A4"/>
    <w:rsid w:val="00050DE7"/>
    <w:rsid w:val="00061570"/>
    <w:rsid w:val="00073765"/>
    <w:rsid w:val="00092862"/>
    <w:rsid w:val="00095EB0"/>
    <w:rsid w:val="000964F0"/>
    <w:rsid w:val="0009682A"/>
    <w:rsid w:val="000A4464"/>
    <w:rsid w:val="000B2847"/>
    <w:rsid w:val="000B5868"/>
    <w:rsid w:val="000C081B"/>
    <w:rsid w:val="000C5FC1"/>
    <w:rsid w:val="000D3F2C"/>
    <w:rsid w:val="000D7146"/>
    <w:rsid w:val="001058C1"/>
    <w:rsid w:val="00106A9E"/>
    <w:rsid w:val="00125038"/>
    <w:rsid w:val="00126C95"/>
    <w:rsid w:val="0013212B"/>
    <w:rsid w:val="0013553E"/>
    <w:rsid w:val="001359C3"/>
    <w:rsid w:val="0015379F"/>
    <w:rsid w:val="00153E95"/>
    <w:rsid w:val="00157A52"/>
    <w:rsid w:val="00164D84"/>
    <w:rsid w:val="00165DB8"/>
    <w:rsid w:val="00167FF9"/>
    <w:rsid w:val="001711D5"/>
    <w:rsid w:val="001720E2"/>
    <w:rsid w:val="001752A6"/>
    <w:rsid w:val="00181CA0"/>
    <w:rsid w:val="001825E0"/>
    <w:rsid w:val="00185197"/>
    <w:rsid w:val="001855CC"/>
    <w:rsid w:val="001A3D0E"/>
    <w:rsid w:val="001B7E69"/>
    <w:rsid w:val="001C6CA9"/>
    <w:rsid w:val="001D0F01"/>
    <w:rsid w:val="001D720A"/>
    <w:rsid w:val="001F0FA5"/>
    <w:rsid w:val="001F5524"/>
    <w:rsid w:val="001F7D18"/>
    <w:rsid w:val="001F7D6E"/>
    <w:rsid w:val="00207880"/>
    <w:rsid w:val="00220CAF"/>
    <w:rsid w:val="00231403"/>
    <w:rsid w:val="00234A93"/>
    <w:rsid w:val="0025501A"/>
    <w:rsid w:val="00264AF5"/>
    <w:rsid w:val="002668CF"/>
    <w:rsid w:val="00270E42"/>
    <w:rsid w:val="00284A1E"/>
    <w:rsid w:val="00290A6F"/>
    <w:rsid w:val="00293202"/>
    <w:rsid w:val="002A042E"/>
    <w:rsid w:val="002A6DDB"/>
    <w:rsid w:val="002B24AC"/>
    <w:rsid w:val="002B49FC"/>
    <w:rsid w:val="002B572E"/>
    <w:rsid w:val="002C2F9F"/>
    <w:rsid w:val="002E254B"/>
    <w:rsid w:val="002F3D78"/>
    <w:rsid w:val="002F5160"/>
    <w:rsid w:val="00303884"/>
    <w:rsid w:val="00322F6B"/>
    <w:rsid w:val="003256B8"/>
    <w:rsid w:val="00326D8F"/>
    <w:rsid w:val="00341262"/>
    <w:rsid w:val="00350398"/>
    <w:rsid w:val="0035767B"/>
    <w:rsid w:val="003670E3"/>
    <w:rsid w:val="00373448"/>
    <w:rsid w:val="003853FC"/>
    <w:rsid w:val="003B5A56"/>
    <w:rsid w:val="003B72A8"/>
    <w:rsid w:val="003B74E7"/>
    <w:rsid w:val="003C4CB6"/>
    <w:rsid w:val="003C4E05"/>
    <w:rsid w:val="003C7904"/>
    <w:rsid w:val="003E11CE"/>
    <w:rsid w:val="003F06A8"/>
    <w:rsid w:val="00403C85"/>
    <w:rsid w:val="00407066"/>
    <w:rsid w:val="00410CE1"/>
    <w:rsid w:val="00416DD1"/>
    <w:rsid w:val="00417623"/>
    <w:rsid w:val="00422D34"/>
    <w:rsid w:val="00423604"/>
    <w:rsid w:val="0044080A"/>
    <w:rsid w:val="004447E2"/>
    <w:rsid w:val="00457048"/>
    <w:rsid w:val="00461211"/>
    <w:rsid w:val="0049099C"/>
    <w:rsid w:val="004C502D"/>
    <w:rsid w:val="004C536B"/>
    <w:rsid w:val="004E09CA"/>
    <w:rsid w:val="004E1A2E"/>
    <w:rsid w:val="004F6FA5"/>
    <w:rsid w:val="004F72EE"/>
    <w:rsid w:val="00502B84"/>
    <w:rsid w:val="00510842"/>
    <w:rsid w:val="00515F06"/>
    <w:rsid w:val="00552C89"/>
    <w:rsid w:val="00566F10"/>
    <w:rsid w:val="0057697B"/>
    <w:rsid w:val="005778E4"/>
    <w:rsid w:val="0058016C"/>
    <w:rsid w:val="00596346"/>
    <w:rsid w:val="005A2910"/>
    <w:rsid w:val="005B3173"/>
    <w:rsid w:val="005B765C"/>
    <w:rsid w:val="0062362E"/>
    <w:rsid w:val="006262EE"/>
    <w:rsid w:val="00627B36"/>
    <w:rsid w:val="0063658F"/>
    <w:rsid w:val="00640B6F"/>
    <w:rsid w:val="006510D2"/>
    <w:rsid w:val="00652EE8"/>
    <w:rsid w:val="00655BC1"/>
    <w:rsid w:val="006630D9"/>
    <w:rsid w:val="00673184"/>
    <w:rsid w:val="00675431"/>
    <w:rsid w:val="00680EE1"/>
    <w:rsid w:val="00681536"/>
    <w:rsid w:val="00682744"/>
    <w:rsid w:val="00686A14"/>
    <w:rsid w:val="00694340"/>
    <w:rsid w:val="006A0204"/>
    <w:rsid w:val="006E1252"/>
    <w:rsid w:val="00711D1C"/>
    <w:rsid w:val="00743673"/>
    <w:rsid w:val="00761269"/>
    <w:rsid w:val="00764CAF"/>
    <w:rsid w:val="007755FD"/>
    <w:rsid w:val="00786B18"/>
    <w:rsid w:val="007958D6"/>
    <w:rsid w:val="007A2DC5"/>
    <w:rsid w:val="007B22CF"/>
    <w:rsid w:val="007B3CE7"/>
    <w:rsid w:val="007B6397"/>
    <w:rsid w:val="007B72F2"/>
    <w:rsid w:val="007B74EB"/>
    <w:rsid w:val="007C401F"/>
    <w:rsid w:val="007C5924"/>
    <w:rsid w:val="007F2737"/>
    <w:rsid w:val="007F4AC5"/>
    <w:rsid w:val="00800415"/>
    <w:rsid w:val="008305F1"/>
    <w:rsid w:val="00836361"/>
    <w:rsid w:val="00837C5C"/>
    <w:rsid w:val="008403DF"/>
    <w:rsid w:val="008527F0"/>
    <w:rsid w:val="00862D59"/>
    <w:rsid w:val="00867F57"/>
    <w:rsid w:val="008754C4"/>
    <w:rsid w:val="00881A50"/>
    <w:rsid w:val="00883B2C"/>
    <w:rsid w:val="00886CDF"/>
    <w:rsid w:val="0089743D"/>
    <w:rsid w:val="008A564E"/>
    <w:rsid w:val="008B5473"/>
    <w:rsid w:val="008D02DD"/>
    <w:rsid w:val="008D7DA6"/>
    <w:rsid w:val="008E10F6"/>
    <w:rsid w:val="00911201"/>
    <w:rsid w:val="00920573"/>
    <w:rsid w:val="00931759"/>
    <w:rsid w:val="00933013"/>
    <w:rsid w:val="00970BB4"/>
    <w:rsid w:val="00971F54"/>
    <w:rsid w:val="00985ACB"/>
    <w:rsid w:val="009870C4"/>
    <w:rsid w:val="0099287A"/>
    <w:rsid w:val="009A765E"/>
    <w:rsid w:val="009C273E"/>
    <w:rsid w:val="009C7E86"/>
    <w:rsid w:val="009D2D07"/>
    <w:rsid w:val="009D5163"/>
    <w:rsid w:val="009E0B39"/>
    <w:rsid w:val="009E29D1"/>
    <w:rsid w:val="009E31D9"/>
    <w:rsid w:val="00A00215"/>
    <w:rsid w:val="00A03EAD"/>
    <w:rsid w:val="00A164EE"/>
    <w:rsid w:val="00A204C3"/>
    <w:rsid w:val="00A32FA0"/>
    <w:rsid w:val="00A3357B"/>
    <w:rsid w:val="00A47400"/>
    <w:rsid w:val="00A53F05"/>
    <w:rsid w:val="00A57820"/>
    <w:rsid w:val="00A628BF"/>
    <w:rsid w:val="00A87058"/>
    <w:rsid w:val="00AA3EF6"/>
    <w:rsid w:val="00AA4E66"/>
    <w:rsid w:val="00AB01B5"/>
    <w:rsid w:val="00AC055D"/>
    <w:rsid w:val="00AC5BA0"/>
    <w:rsid w:val="00AD282C"/>
    <w:rsid w:val="00AD4D9E"/>
    <w:rsid w:val="00B006B2"/>
    <w:rsid w:val="00B0522B"/>
    <w:rsid w:val="00B07EEC"/>
    <w:rsid w:val="00B24443"/>
    <w:rsid w:val="00B248BA"/>
    <w:rsid w:val="00B350EF"/>
    <w:rsid w:val="00B36AE3"/>
    <w:rsid w:val="00B50996"/>
    <w:rsid w:val="00B626E7"/>
    <w:rsid w:val="00B700CA"/>
    <w:rsid w:val="00B81B9F"/>
    <w:rsid w:val="00B87E99"/>
    <w:rsid w:val="00B901E6"/>
    <w:rsid w:val="00B9031F"/>
    <w:rsid w:val="00BB1AB5"/>
    <w:rsid w:val="00BB5A9F"/>
    <w:rsid w:val="00BC1E94"/>
    <w:rsid w:val="00BD4898"/>
    <w:rsid w:val="00BD616B"/>
    <w:rsid w:val="00BE5374"/>
    <w:rsid w:val="00C017DF"/>
    <w:rsid w:val="00C21ECA"/>
    <w:rsid w:val="00C236C8"/>
    <w:rsid w:val="00C270BE"/>
    <w:rsid w:val="00C274EC"/>
    <w:rsid w:val="00C31BCC"/>
    <w:rsid w:val="00C37E7B"/>
    <w:rsid w:val="00C4217E"/>
    <w:rsid w:val="00C60654"/>
    <w:rsid w:val="00C67436"/>
    <w:rsid w:val="00C72399"/>
    <w:rsid w:val="00C728E5"/>
    <w:rsid w:val="00C7438E"/>
    <w:rsid w:val="00C911A3"/>
    <w:rsid w:val="00C958CF"/>
    <w:rsid w:val="00C96105"/>
    <w:rsid w:val="00CB06B0"/>
    <w:rsid w:val="00CC046F"/>
    <w:rsid w:val="00CC6F2D"/>
    <w:rsid w:val="00CC7028"/>
    <w:rsid w:val="00CE0AD0"/>
    <w:rsid w:val="00CE6980"/>
    <w:rsid w:val="00D0036C"/>
    <w:rsid w:val="00D07BAA"/>
    <w:rsid w:val="00D170F2"/>
    <w:rsid w:val="00D24E01"/>
    <w:rsid w:val="00D40852"/>
    <w:rsid w:val="00D4163D"/>
    <w:rsid w:val="00D450FC"/>
    <w:rsid w:val="00D461C5"/>
    <w:rsid w:val="00D63605"/>
    <w:rsid w:val="00D70123"/>
    <w:rsid w:val="00D75B33"/>
    <w:rsid w:val="00D82BE5"/>
    <w:rsid w:val="00D86F55"/>
    <w:rsid w:val="00DA4639"/>
    <w:rsid w:val="00DD1CC4"/>
    <w:rsid w:val="00DD4DB2"/>
    <w:rsid w:val="00DD565D"/>
    <w:rsid w:val="00DD5E39"/>
    <w:rsid w:val="00DE00C6"/>
    <w:rsid w:val="00E02784"/>
    <w:rsid w:val="00E0495D"/>
    <w:rsid w:val="00E14E80"/>
    <w:rsid w:val="00E218DA"/>
    <w:rsid w:val="00E246C5"/>
    <w:rsid w:val="00E37440"/>
    <w:rsid w:val="00E535FA"/>
    <w:rsid w:val="00E61B79"/>
    <w:rsid w:val="00E6419F"/>
    <w:rsid w:val="00E7305F"/>
    <w:rsid w:val="00E77D81"/>
    <w:rsid w:val="00E80975"/>
    <w:rsid w:val="00E94A43"/>
    <w:rsid w:val="00E96877"/>
    <w:rsid w:val="00EA1BEE"/>
    <w:rsid w:val="00EA44D2"/>
    <w:rsid w:val="00EB3F43"/>
    <w:rsid w:val="00EC3FAB"/>
    <w:rsid w:val="00ED13B2"/>
    <w:rsid w:val="00EE6111"/>
    <w:rsid w:val="00EE6EA5"/>
    <w:rsid w:val="00EF690F"/>
    <w:rsid w:val="00F01C2F"/>
    <w:rsid w:val="00F10384"/>
    <w:rsid w:val="00F161FE"/>
    <w:rsid w:val="00F340D2"/>
    <w:rsid w:val="00F42D76"/>
    <w:rsid w:val="00F601C3"/>
    <w:rsid w:val="00F93D56"/>
    <w:rsid w:val="00F95EF2"/>
    <w:rsid w:val="00FA145B"/>
    <w:rsid w:val="00FB339B"/>
    <w:rsid w:val="00FC1998"/>
    <w:rsid w:val="00FC5AA4"/>
    <w:rsid w:val="00FD0831"/>
    <w:rsid w:val="00FE2FE1"/>
    <w:rsid w:val="00FE430B"/>
    <w:rsid w:val="00FF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711D5"/>
    <w:pPr>
      <w:snapToGrid w:val="0"/>
      <w:spacing w:after="0" w:line="240" w:lineRule="auto"/>
      <w:ind w:right="-483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11D5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a5">
    <w:name w:val="Стиль"/>
    <w:basedOn w:val="a"/>
    <w:rsid w:val="00C6065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3F06A8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A53F05"/>
    <w:rPr>
      <w:i/>
      <w:iCs/>
      <w:color w:val="404040" w:themeColor="text1" w:themeTint="BF"/>
    </w:rPr>
  </w:style>
  <w:style w:type="character" w:customStyle="1" w:styleId="rvts9">
    <w:name w:val="rvts9"/>
    <w:basedOn w:val="a0"/>
    <w:rsid w:val="0035767B"/>
  </w:style>
  <w:style w:type="paragraph" w:styleId="a8">
    <w:name w:val="Body Text"/>
    <w:basedOn w:val="a"/>
    <w:link w:val="a9"/>
    <w:rsid w:val="00C236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C236C8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C23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36C8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semiHidden/>
    <w:unhideWhenUsed/>
    <w:rsid w:val="00B9031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d">
    <w:name w:val="Верхний колонтитул Знак"/>
    <w:basedOn w:val="a0"/>
    <w:link w:val="ac"/>
    <w:semiHidden/>
    <w:rsid w:val="00B9031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e">
    <w:name w:val="Normal (Web)"/>
    <w:basedOn w:val="a"/>
    <w:uiPriority w:val="99"/>
    <w:unhideWhenUsed/>
    <w:rsid w:val="00FF53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rvps2">
    <w:name w:val="rvps2"/>
    <w:basedOn w:val="a"/>
    <w:uiPriority w:val="99"/>
    <w:rsid w:val="0065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horttext">
    <w:name w:val="short_text"/>
    <w:rsid w:val="00B07EEC"/>
  </w:style>
  <w:style w:type="character" w:customStyle="1" w:styleId="rvts0">
    <w:name w:val="rvts0"/>
    <w:rsid w:val="00B07EEC"/>
  </w:style>
  <w:style w:type="character" w:customStyle="1" w:styleId="rvts23">
    <w:name w:val="rvts23"/>
    <w:rsid w:val="00B07EEC"/>
  </w:style>
  <w:style w:type="paragraph" w:styleId="2">
    <w:name w:val="Body Text 2"/>
    <w:basedOn w:val="a"/>
    <w:link w:val="20"/>
    <w:uiPriority w:val="99"/>
    <w:semiHidden/>
    <w:unhideWhenUsed/>
    <w:rsid w:val="00B901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901E6"/>
  </w:style>
  <w:style w:type="character" w:customStyle="1" w:styleId="textexposedshow">
    <w:name w:val="text_exposed_show"/>
    <w:rsid w:val="00FA145B"/>
  </w:style>
  <w:style w:type="paragraph" w:styleId="af">
    <w:name w:val="Body Text Indent"/>
    <w:basedOn w:val="a"/>
    <w:link w:val="af0"/>
    <w:semiHidden/>
    <w:unhideWhenUsed/>
    <w:rsid w:val="00C72399"/>
    <w:pPr>
      <w:spacing w:after="120" w:line="240" w:lineRule="auto"/>
      <w:ind w:left="283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C72399"/>
    <w:rPr>
      <w:rFonts w:ascii="Antiqua" w:eastAsia="Times New Roman" w:hAnsi="Antiqua" w:cs="Times New Roman"/>
      <w:sz w:val="26"/>
      <w:szCs w:val="20"/>
      <w:lang w:eastAsia="ru-RU"/>
    </w:rPr>
  </w:style>
  <w:style w:type="character" w:styleId="af1">
    <w:name w:val="Hyperlink"/>
    <w:semiHidden/>
    <w:unhideWhenUsed/>
    <w:rsid w:val="00552C89"/>
    <w:rPr>
      <w:color w:val="000080"/>
      <w:u w:val="single"/>
    </w:rPr>
  </w:style>
  <w:style w:type="character" w:customStyle="1" w:styleId="spelle">
    <w:name w:val="spelle"/>
    <w:basedOn w:val="a0"/>
    <w:rsid w:val="00E6419F"/>
  </w:style>
  <w:style w:type="paragraph" w:customStyle="1" w:styleId="gmail-paragraph">
    <w:name w:val="gmail-paragraph"/>
    <w:basedOn w:val="a"/>
    <w:rsid w:val="003B72A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gmail-eop">
    <w:name w:val="gmail-eop"/>
    <w:rsid w:val="003B72A8"/>
  </w:style>
  <w:style w:type="character" w:customStyle="1" w:styleId="gmail-normaltextrun">
    <w:name w:val="gmail-normaltextrun"/>
    <w:rsid w:val="003B72A8"/>
  </w:style>
  <w:style w:type="character" w:customStyle="1" w:styleId="gmail-spellingerror">
    <w:name w:val="gmail-spellingerror"/>
    <w:rsid w:val="003B72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711D5"/>
    <w:pPr>
      <w:snapToGrid w:val="0"/>
      <w:spacing w:after="0" w:line="240" w:lineRule="auto"/>
      <w:ind w:right="-483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11D5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a5">
    <w:name w:val="Стиль"/>
    <w:basedOn w:val="a"/>
    <w:rsid w:val="00C6065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3F06A8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A53F05"/>
    <w:rPr>
      <w:i/>
      <w:iCs/>
      <w:color w:val="404040" w:themeColor="text1" w:themeTint="BF"/>
    </w:rPr>
  </w:style>
  <w:style w:type="character" w:customStyle="1" w:styleId="rvts9">
    <w:name w:val="rvts9"/>
    <w:basedOn w:val="a0"/>
    <w:rsid w:val="0035767B"/>
  </w:style>
  <w:style w:type="paragraph" w:styleId="a8">
    <w:name w:val="Body Text"/>
    <w:basedOn w:val="a"/>
    <w:link w:val="a9"/>
    <w:rsid w:val="00C236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C236C8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C23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36C8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semiHidden/>
    <w:unhideWhenUsed/>
    <w:rsid w:val="00B9031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d">
    <w:name w:val="Верхний колонтитул Знак"/>
    <w:basedOn w:val="a0"/>
    <w:link w:val="ac"/>
    <w:semiHidden/>
    <w:rsid w:val="00B9031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e">
    <w:name w:val="Normal (Web)"/>
    <w:basedOn w:val="a"/>
    <w:uiPriority w:val="99"/>
    <w:unhideWhenUsed/>
    <w:rsid w:val="00FF53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rvps2">
    <w:name w:val="rvps2"/>
    <w:basedOn w:val="a"/>
    <w:uiPriority w:val="99"/>
    <w:rsid w:val="0065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horttext">
    <w:name w:val="short_text"/>
    <w:rsid w:val="00B07EEC"/>
  </w:style>
  <w:style w:type="character" w:customStyle="1" w:styleId="rvts0">
    <w:name w:val="rvts0"/>
    <w:rsid w:val="00B07EEC"/>
  </w:style>
  <w:style w:type="character" w:customStyle="1" w:styleId="rvts23">
    <w:name w:val="rvts23"/>
    <w:rsid w:val="00B07EEC"/>
  </w:style>
  <w:style w:type="paragraph" w:styleId="2">
    <w:name w:val="Body Text 2"/>
    <w:basedOn w:val="a"/>
    <w:link w:val="20"/>
    <w:uiPriority w:val="99"/>
    <w:semiHidden/>
    <w:unhideWhenUsed/>
    <w:rsid w:val="00B901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901E6"/>
  </w:style>
  <w:style w:type="character" w:customStyle="1" w:styleId="textexposedshow">
    <w:name w:val="text_exposed_show"/>
    <w:rsid w:val="00FA145B"/>
  </w:style>
  <w:style w:type="paragraph" w:styleId="af">
    <w:name w:val="Body Text Indent"/>
    <w:basedOn w:val="a"/>
    <w:link w:val="af0"/>
    <w:semiHidden/>
    <w:unhideWhenUsed/>
    <w:rsid w:val="00C72399"/>
    <w:pPr>
      <w:spacing w:after="120" w:line="240" w:lineRule="auto"/>
      <w:ind w:left="283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C72399"/>
    <w:rPr>
      <w:rFonts w:ascii="Antiqua" w:eastAsia="Times New Roman" w:hAnsi="Antiqua" w:cs="Times New Roman"/>
      <w:sz w:val="26"/>
      <w:szCs w:val="20"/>
      <w:lang w:eastAsia="ru-RU"/>
    </w:rPr>
  </w:style>
  <w:style w:type="character" w:styleId="af1">
    <w:name w:val="Hyperlink"/>
    <w:semiHidden/>
    <w:unhideWhenUsed/>
    <w:rsid w:val="00552C89"/>
    <w:rPr>
      <w:color w:val="000080"/>
      <w:u w:val="single"/>
    </w:rPr>
  </w:style>
  <w:style w:type="character" w:customStyle="1" w:styleId="spelle">
    <w:name w:val="spelle"/>
    <w:basedOn w:val="a0"/>
    <w:rsid w:val="00E6419F"/>
  </w:style>
  <w:style w:type="paragraph" w:customStyle="1" w:styleId="gmail-paragraph">
    <w:name w:val="gmail-paragraph"/>
    <w:basedOn w:val="a"/>
    <w:rsid w:val="003B72A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gmail-eop">
    <w:name w:val="gmail-eop"/>
    <w:rsid w:val="003B72A8"/>
  </w:style>
  <w:style w:type="character" w:customStyle="1" w:styleId="gmail-normaltextrun">
    <w:name w:val="gmail-normaltextrun"/>
    <w:rsid w:val="003B72A8"/>
  </w:style>
  <w:style w:type="character" w:customStyle="1" w:styleId="gmail-spellingerror">
    <w:name w:val="gmail-spellingerror"/>
    <w:rsid w:val="003B7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77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1015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44422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7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2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11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8279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4405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53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04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4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6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54550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35249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4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6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2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1931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441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7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65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9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886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3178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42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socialfun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1301</Words>
  <Characters>742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Євгеній Васильович Медведенко</dc:creator>
  <cp:lastModifiedBy>Пророк Любов Йосипівна</cp:lastModifiedBy>
  <cp:revision>3</cp:revision>
  <cp:lastPrinted>2017-08-16T05:32:00Z</cp:lastPrinted>
  <dcterms:created xsi:type="dcterms:W3CDTF">2021-01-22T07:27:00Z</dcterms:created>
  <dcterms:modified xsi:type="dcterms:W3CDTF">2021-01-22T07:28:00Z</dcterms:modified>
</cp:coreProperties>
</file>